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17" w:rsidRDefault="0008676A" w:rsidP="0008676A">
      <w:pPr>
        <w:jc w:val="center"/>
        <w:rPr>
          <w:rFonts w:ascii="Arial Rounded MT Bold" w:eastAsia="Arial Unicode MS" w:hAnsi="Arial Rounded MT Bold" w:cs="Arial Unicode MS"/>
          <w:sz w:val="72"/>
          <w:lang w:val="es-CL"/>
        </w:rPr>
      </w:pPr>
      <w:r w:rsidRPr="0008676A">
        <w:rPr>
          <w:rFonts w:ascii="Arial Rounded MT Bold" w:eastAsia="Arial Unicode MS" w:hAnsi="Arial Rounded MT Bold" w:cs="Arial Unicode MS"/>
          <w:sz w:val="72"/>
          <w:lang w:val="es-CL"/>
        </w:rPr>
        <w:t>El Árbol Mágico.</w:t>
      </w:r>
    </w:p>
    <w:p w:rsidR="0008676A" w:rsidRPr="006E07FF" w:rsidRDefault="0008676A" w:rsidP="0008676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Unicode MS" w:eastAsia="Arial Unicode MS" w:hAnsi="Arial Unicode MS" w:cs="Arial Unicode MS"/>
          <w:sz w:val="36"/>
          <w:lang w:val="es-CL"/>
        </w:rPr>
      </w:pPr>
      <w:r w:rsidRPr="006E07FF">
        <w:rPr>
          <w:rFonts w:ascii="Arial Unicode MS" w:eastAsia="Arial Unicode MS" w:hAnsi="Arial Unicode MS" w:cs="Arial Unicode MS"/>
          <w:sz w:val="36"/>
          <w:lang w:val="es-CL"/>
        </w:rPr>
        <w:t xml:space="preserve"> ¿Quién encontró el árbol mágico?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8676A" w:rsidTr="0008676A">
        <w:tc>
          <w:tcPr>
            <w:tcW w:w="3596" w:type="dxa"/>
          </w:tcPr>
          <w:p w:rsidR="0008676A" w:rsidRDefault="0008676A" w:rsidP="0008676A">
            <w:pPr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40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4EC7B400" wp14:editId="3CCF0FE5">
                  <wp:extent cx="1809750" cy="1685258"/>
                  <wp:effectExtent l="0" t="0" r="0" b="0"/>
                  <wp:docPr id="1" name="Imagen 1" descr="Dibujos de perros para pintar. Dibujos de perros para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perros para pintar. Dibujos de perros para colorea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49"/>
                          <a:stretch/>
                        </pic:blipFill>
                        <pic:spPr bwMode="auto">
                          <a:xfrm>
                            <a:off x="0" y="0"/>
                            <a:ext cx="1849595" cy="172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08676A" w:rsidRDefault="0008676A" w:rsidP="0008676A">
            <w:pPr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40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4CB56E92" wp14:editId="2FB0A793">
                  <wp:extent cx="1581150" cy="1704975"/>
                  <wp:effectExtent l="0" t="0" r="0" b="9525"/>
                  <wp:docPr id="2" name="Imagen 2" descr="Dibujo para colorear gato - Dibujos Para Imprimi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para colorear gato - Dibujos Para Imprimir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46" r="10237" b="13366"/>
                          <a:stretch/>
                        </pic:blipFill>
                        <pic:spPr bwMode="auto">
                          <a:xfrm>
                            <a:off x="0" y="0"/>
                            <a:ext cx="1606158" cy="173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08676A" w:rsidRDefault="0008676A" w:rsidP="0008676A">
            <w:pPr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40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07893A06" wp14:editId="590C0EDF">
                  <wp:extent cx="2000250" cy="1866900"/>
                  <wp:effectExtent l="0" t="0" r="0" b="0"/>
                  <wp:docPr id="3" name="Imagen 3" descr="▷ Dibujos de Niños y Niñas para Colorear (Jugando, Estudiando..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▷ Dibujos de Niños y Niñas para Colorear (Jugando, Estudiando...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82" t="3960" r="20434" b="8371"/>
                          <a:stretch/>
                        </pic:blipFill>
                        <pic:spPr bwMode="auto">
                          <a:xfrm>
                            <a:off x="0" y="0"/>
                            <a:ext cx="2012558" cy="187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76A" w:rsidRPr="006E07FF" w:rsidRDefault="0008676A" w:rsidP="0008676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Unicode MS" w:eastAsia="Arial Unicode MS" w:hAnsi="Arial Unicode MS" w:cs="Arial Unicode MS"/>
          <w:sz w:val="36"/>
          <w:lang w:val="es-CL"/>
        </w:rPr>
      </w:pPr>
      <w:r w:rsidRPr="006E07FF">
        <w:rPr>
          <w:rFonts w:ascii="Arial Unicode MS" w:eastAsia="Arial Unicode MS" w:hAnsi="Arial Unicode MS" w:cs="Arial Unicode MS"/>
          <w:sz w:val="36"/>
          <w:lang w:val="es-CL"/>
        </w:rPr>
        <w:t xml:space="preserve"> ¿Cómo se llama el cuento?</w:t>
      </w:r>
    </w:p>
    <w:p w:rsidR="006E07FF" w:rsidRPr="006E07FF" w:rsidRDefault="0008676A" w:rsidP="0008676A">
      <w:pPr>
        <w:spacing w:line="276" w:lineRule="auto"/>
        <w:jc w:val="both"/>
        <w:rPr>
          <w:rFonts w:ascii="Arial Unicode MS" w:eastAsia="Arial Unicode MS" w:hAnsi="Arial Unicode MS" w:cs="Arial Unicode MS"/>
          <w:sz w:val="36"/>
          <w:lang w:val="es-CL"/>
        </w:rPr>
      </w:pPr>
      <w:r w:rsidRPr="006E07FF">
        <w:rPr>
          <w:rFonts w:ascii="Arial Unicode MS" w:eastAsia="Arial Unicode MS" w:hAnsi="Arial Unicode MS" w:cs="Arial Unicode MS"/>
          <w:sz w:val="36"/>
          <w:lang w:val="es-CL"/>
        </w:rPr>
        <w:t>___</w:t>
      </w:r>
      <w:r w:rsidR="006E07FF" w:rsidRPr="006E07FF">
        <w:rPr>
          <w:rFonts w:ascii="Arial Unicode MS" w:eastAsia="Arial Unicode MS" w:hAnsi="Arial Unicode MS" w:cs="Arial Unicode MS"/>
          <w:sz w:val="36"/>
          <w:lang w:val="es-CL"/>
        </w:rPr>
        <w:t>_ Las Palabras mágicas.</w:t>
      </w:r>
    </w:p>
    <w:p w:rsidR="006E07FF" w:rsidRPr="006E07FF" w:rsidRDefault="006E07FF" w:rsidP="0008676A">
      <w:pPr>
        <w:spacing w:line="276" w:lineRule="auto"/>
        <w:jc w:val="both"/>
        <w:rPr>
          <w:rFonts w:ascii="Arial Unicode MS" w:eastAsia="Arial Unicode MS" w:hAnsi="Arial Unicode MS" w:cs="Arial Unicode MS"/>
          <w:sz w:val="36"/>
          <w:lang w:val="es-CL"/>
        </w:rPr>
      </w:pPr>
      <w:r w:rsidRPr="006E07FF">
        <w:rPr>
          <w:rFonts w:ascii="Arial Unicode MS" w:eastAsia="Arial Unicode MS" w:hAnsi="Arial Unicode MS" w:cs="Arial Unicode MS"/>
          <w:sz w:val="36"/>
          <w:lang w:val="es-CL"/>
        </w:rPr>
        <w:t>____ El árbol Mágico.</w:t>
      </w:r>
    </w:p>
    <w:p w:rsidR="006E07FF" w:rsidRPr="006E07FF" w:rsidRDefault="006E07FF" w:rsidP="006E07FF">
      <w:pPr>
        <w:spacing w:line="276" w:lineRule="auto"/>
        <w:jc w:val="both"/>
        <w:rPr>
          <w:rFonts w:ascii="Arial Unicode MS" w:eastAsia="Arial Unicode MS" w:hAnsi="Arial Unicode MS" w:cs="Arial Unicode MS"/>
          <w:sz w:val="36"/>
          <w:lang w:val="es-CL"/>
        </w:rPr>
      </w:pPr>
      <w:r w:rsidRPr="006E07FF">
        <w:rPr>
          <w:rFonts w:ascii="Arial Unicode MS" w:eastAsia="Arial Unicode MS" w:hAnsi="Arial Unicode MS" w:cs="Arial Unicode MS"/>
          <w:sz w:val="36"/>
          <w:lang w:val="es-CL"/>
        </w:rPr>
        <w:t>____ El árbol y el niño.</w:t>
      </w:r>
    </w:p>
    <w:p w:rsidR="0008676A" w:rsidRPr="006E07FF" w:rsidRDefault="006E07FF" w:rsidP="0071073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Unicode MS" w:eastAsia="Arial Unicode MS" w:hAnsi="Arial Unicode MS" w:cs="Arial Unicode MS"/>
          <w:sz w:val="40"/>
          <w:lang w:val="es-CL"/>
        </w:rPr>
      </w:pPr>
      <w:r w:rsidRPr="006E07FF">
        <w:rPr>
          <w:rFonts w:ascii="Arial Unicode MS" w:eastAsia="Arial Unicode MS" w:hAnsi="Arial Unicode MS" w:cs="Arial Unicode MS"/>
          <w:sz w:val="36"/>
          <w:lang w:val="es-CL"/>
        </w:rPr>
        <w:t>Colorea al árbol mágico y su entorno</w:t>
      </w:r>
      <w:r w:rsidRPr="006E07FF">
        <w:rPr>
          <w:rFonts w:ascii="Arial Unicode MS" w:eastAsia="Arial Unicode MS" w:hAnsi="Arial Unicode MS" w:cs="Arial Unicode MS"/>
          <w:sz w:val="40"/>
          <w:lang w:val="es-CL"/>
        </w:rPr>
        <w:t>.</w:t>
      </w:r>
      <w:r>
        <w:rPr>
          <w:noProof/>
        </w:rPr>
        <w:drawing>
          <wp:inline distT="0" distB="0" distL="0" distR="0" wp14:anchorId="65A1E7F6" wp14:editId="5ADC1FE9">
            <wp:extent cx="5347812" cy="3152775"/>
            <wp:effectExtent l="0" t="0" r="5715" b="0"/>
            <wp:docPr id="5" name="Imagen 5" descr="Cabaña en el árbol: dibujo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baña en el árbol: dibujo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494" cy="316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76A" w:rsidRPr="006E07FF" w:rsidSect="000867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762A3"/>
    <w:multiLevelType w:val="hybridMultilevel"/>
    <w:tmpl w:val="D882A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6A"/>
    <w:rsid w:val="0008676A"/>
    <w:rsid w:val="002319E4"/>
    <w:rsid w:val="00277F17"/>
    <w:rsid w:val="006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A3C5"/>
  <w15:chartTrackingRefBased/>
  <w15:docId w15:val="{FCC97CB6-BF49-4B73-A83C-52B0CB17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676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 sazo suazo</dc:creator>
  <cp:keywords/>
  <dc:description/>
  <cp:lastModifiedBy>margarett sazo suazo</cp:lastModifiedBy>
  <cp:revision>2</cp:revision>
  <dcterms:created xsi:type="dcterms:W3CDTF">2020-06-04T21:17:00Z</dcterms:created>
  <dcterms:modified xsi:type="dcterms:W3CDTF">2020-06-04T21:33:00Z</dcterms:modified>
</cp:coreProperties>
</file>